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国家标准征求意见表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标准项目名称：同轴通信电缆 第1-126 部分：电气试验方法 灭晕电压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计划标号：20231769-T-339</w:t>
      </w:r>
    </w:p>
    <w:p>
      <w:pPr>
        <w:spacing w:line="360" w:lineRule="auto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标准项目负责起草单位：深圳金信诺高新技术股份有限公司</w:t>
      </w:r>
      <w:r>
        <w:rPr>
          <w:rFonts w:hint="eastAsia" w:ascii="宋体" w:hAnsi="宋体"/>
          <w:sz w:val="24"/>
          <w:lang w:val="en-US" w:eastAsia="zh-CN"/>
        </w:rPr>
        <w:t>等</w:t>
      </w:r>
    </w:p>
    <w:p>
      <w:pPr>
        <w:spacing w:line="360" w:lineRule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承办人：</w:t>
      </w:r>
      <w:r>
        <w:rPr>
          <w:rFonts w:hint="eastAsia" w:ascii="宋体" w:hAnsi="宋体"/>
          <w:sz w:val="24"/>
          <w:lang w:val="en-US" w:eastAsia="zh-CN"/>
        </w:rPr>
        <w:t>李芳</w:t>
      </w:r>
    </w:p>
    <w:p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联系电话：</w:t>
      </w:r>
      <w:r>
        <w:rPr>
          <w:rFonts w:hint="eastAsia" w:ascii="宋体" w:hAnsi="宋体"/>
          <w:sz w:val="24"/>
          <w:lang w:val="en-US" w:eastAsia="zh-CN"/>
        </w:rPr>
        <w:t>13480179270</w:t>
      </w:r>
      <w:bookmarkStart w:id="0" w:name="_GoBack"/>
      <w:bookmarkEnd w:id="0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835"/>
        <w:gridCol w:w="4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标准章条编号</w:t>
            </w:r>
          </w:p>
        </w:tc>
        <w:tc>
          <w:tcPr>
            <w:tcW w:w="4190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意见内容及建议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</w:tbl>
    <w:p>
      <w:pPr>
        <w:rPr>
          <w:sz w:val="24"/>
          <w:szCs w:val="32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填表人：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单位：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联系方式：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zZWI5YjQwOGY3ZmRhYzYxMzNlNWE1ODI1N2VmZTcifQ=="/>
  </w:docVars>
  <w:rsids>
    <w:rsidRoot w:val="00126174"/>
    <w:rsid w:val="00126174"/>
    <w:rsid w:val="0034082C"/>
    <w:rsid w:val="00AA1E8F"/>
    <w:rsid w:val="00C67E45"/>
    <w:rsid w:val="00C95DF7"/>
    <w:rsid w:val="00EA40EF"/>
    <w:rsid w:val="0C993563"/>
    <w:rsid w:val="1A081B19"/>
    <w:rsid w:val="2E847EB2"/>
    <w:rsid w:val="7D08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5381-1555-483E-A851-02A7F200C2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141</Characters>
  <Lines>1</Lines>
  <Paragraphs>1</Paragraphs>
  <TotalTime>19</TotalTime>
  <ScaleCrop>false</ScaleCrop>
  <LinksUpToDate>false</LinksUpToDate>
  <CharactersWithSpaces>143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2021-04-22T03:18:00Z</dcterms:created>
  <dc:creator>标准化 23所</dc:creator>
  <cp:lastModifiedBy>潘</cp:lastModifiedBy>
  <cp:lastPrinted>2021-05-19T03:24:00Z</cp:lastPrinted>
  <dcterms:modified xsi:type="dcterms:W3CDTF">2024-04-11T06:28:35Z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AF762A40B766442BBCE720AC2EAD55F3_12</vt:lpwstr>
  </property>
</Properties>
</file>